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D75038">
      <w:pPr>
        <w:pStyle w:val="6"/>
        <w:tabs>
          <w:tab w:val="left" w:pos="15137"/>
        </w:tabs>
        <w:ind w:right="992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Жалал-Абад мамлекеттик университетинин</w:t>
      </w:r>
    </w:p>
    <w:p w14:paraId="6966EEEF">
      <w:pPr>
        <w:pStyle w:val="6"/>
        <w:tabs>
          <w:tab w:val="left" w:pos="15137"/>
        </w:tabs>
        <w:ind w:right="992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Кочкор-Ата колледжи</w:t>
      </w:r>
    </w:p>
    <w:p w14:paraId="13E79C7D">
      <w:pPr>
        <w:pStyle w:val="6"/>
        <w:tabs>
          <w:tab w:val="left" w:pos="15137"/>
        </w:tabs>
        <w:ind w:right="992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202</w:t>
      </w:r>
      <w:r>
        <w:rPr>
          <w:rFonts w:hint="default" w:ascii="Times New Roman" w:hAnsi="Times New Roman" w:cs="Times New Roman"/>
          <w:b/>
          <w:color w:val="FF0000"/>
          <w:sz w:val="40"/>
          <w:szCs w:val="40"/>
          <w:lang w:val="ky-KG"/>
        </w:rPr>
        <w:t>5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-202</w:t>
      </w:r>
      <w:r>
        <w:rPr>
          <w:rFonts w:hint="default" w:ascii="Times New Roman" w:hAnsi="Times New Roman" w:cs="Times New Roman"/>
          <w:b/>
          <w:color w:val="FF0000"/>
          <w:sz w:val="40"/>
          <w:szCs w:val="40"/>
          <w:lang w:val="ky-KG"/>
        </w:rPr>
        <w:t>6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-окуу жылына карата төмөнкү адистиктер</w:t>
      </w:r>
    </w:p>
    <w:p w14:paraId="2392B917">
      <w:pPr>
        <w:pStyle w:val="6"/>
        <w:tabs>
          <w:tab w:val="left" w:pos="15137"/>
        </w:tabs>
        <w:ind w:right="992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боюнча абитуриенттерди кабыл алууну</w:t>
      </w:r>
    </w:p>
    <w:p w14:paraId="725449F5">
      <w:pPr>
        <w:pStyle w:val="6"/>
        <w:tabs>
          <w:tab w:val="left" w:pos="15137"/>
        </w:tabs>
        <w:ind w:right="-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ЖАРЫЯЛАЙТ</w:t>
      </w:r>
    </w:p>
    <w:p w14:paraId="12507445">
      <w:pPr>
        <w:pStyle w:val="6"/>
        <w:tabs>
          <w:tab w:val="left" w:pos="15137"/>
        </w:tabs>
        <w:ind w:right="-1"/>
        <w:jc w:val="center"/>
        <w:rPr>
          <w:rFonts w:ascii="Times New Roman" w:hAnsi="Times New Roman" w:cs="Times New Roman"/>
          <w:b/>
          <w:color w:val="FF0000"/>
          <w:sz w:val="20"/>
          <w:szCs w:val="40"/>
        </w:rPr>
      </w:pPr>
    </w:p>
    <w:p w14:paraId="16432CCA">
      <w:pPr>
        <w:pStyle w:val="5"/>
        <w:ind w:left="4950" w:right="425"/>
        <w:jc w:val="left"/>
        <w:rPr>
          <w:rFonts w:ascii="Times New Roman" w:hAnsi="Times New Roman"/>
          <w:b/>
          <w:color w:val="FF0000"/>
          <w:szCs w:val="24"/>
          <w:lang w:val="ru-RU"/>
        </w:rPr>
      </w:pPr>
      <w:r>
        <w:rPr>
          <w:rFonts w:ascii="Times New Roman" w:hAnsi="Times New Roman"/>
          <w:b/>
          <w:color w:val="FF0000"/>
          <w:szCs w:val="24"/>
        </w:rPr>
        <w:t>I</w:t>
      </w:r>
      <w:r>
        <w:rPr>
          <w:rFonts w:ascii="Times New Roman" w:hAnsi="Times New Roman"/>
          <w:b/>
          <w:color w:val="FF0000"/>
          <w:szCs w:val="24"/>
          <w:lang w:val="ru-RU"/>
        </w:rPr>
        <w:t>. Атайын орто кесиптик билим берүү менен бюджеттик жана контракттык негизде:</w:t>
      </w:r>
    </w:p>
    <w:p w14:paraId="54C23ACF">
      <w:pPr>
        <w:pStyle w:val="5"/>
        <w:ind w:left="4950" w:right="425"/>
        <w:jc w:val="left"/>
        <w:rPr>
          <w:rFonts w:ascii="Times New Roman" w:hAnsi="Times New Roman"/>
          <w:b/>
          <w:color w:val="FF0000"/>
          <w:szCs w:val="24"/>
          <w:lang w:val="ru-RU"/>
        </w:rPr>
      </w:pPr>
    </w:p>
    <w:p w14:paraId="0B15B4A8">
      <w:pPr>
        <w:spacing w:after="0" w:line="240" w:lineRule="auto"/>
        <w:ind w:left="4248" w:right="-47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1.1. 130305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Мунай жана газ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кендерин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иштеп чыгуу жана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эксплутациялоо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- бюджеттик жана </w:t>
      </w:r>
    </w:p>
    <w:p w14:paraId="5DB15DDC">
      <w:pPr>
        <w:spacing w:after="0" w:line="240" w:lineRule="auto"/>
        <w:ind w:left="4956" w:right="-478" w:firstLine="1586" w:firstLineChars="721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59055</wp:posOffset>
            </wp:positionV>
            <wp:extent cx="2533650" cy="1586230"/>
            <wp:effectExtent l="93345" t="20955" r="59055" b="107315"/>
            <wp:wrapTight wrapText="bothSides">
              <wp:wrapPolygon>
                <wp:start x="991" y="-285"/>
                <wp:lineTo x="179" y="233"/>
                <wp:lineTo x="-796" y="2568"/>
                <wp:lineTo x="-796" y="20727"/>
                <wp:lineTo x="828" y="22802"/>
                <wp:lineTo x="991" y="22802"/>
                <wp:lineTo x="20317" y="22802"/>
                <wp:lineTo x="21779" y="21764"/>
                <wp:lineTo x="21779" y="752"/>
                <wp:lineTo x="20317" y="-285"/>
                <wp:lineTo x="991" y="-285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86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контракттык негизде;</w:t>
      </w:r>
    </w:p>
    <w:p w14:paraId="19F3C5A8">
      <w:pPr>
        <w:spacing w:after="0" w:line="240" w:lineRule="auto"/>
        <w:ind w:left="4248" w:right="-47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1.2. 240404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 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Мунай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менен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 xml:space="preserve"> газды кайра иштетүү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-  контракттык негизде;</w:t>
      </w:r>
    </w:p>
    <w:p w14:paraId="09927F44">
      <w:pPr>
        <w:spacing w:after="0" w:line="240" w:lineRule="auto"/>
        <w:ind w:left="4248" w:right="-47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1.3. 130504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Мунай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жана газ скважиналарын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бургулоо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-  бюджеттик жана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онтракттык негизде;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 xml:space="preserve">    </w:t>
      </w:r>
    </w:p>
    <w:p w14:paraId="78E1E83D">
      <w:pPr>
        <w:pStyle w:val="5"/>
        <w:ind w:left="4248" w:right="425"/>
        <w:jc w:val="left"/>
        <w:rPr>
          <w:rFonts w:ascii="Times New Roman" w:hAnsi="Times New Roman"/>
          <w:b/>
          <w:i/>
          <w:color w:val="0000FF"/>
          <w:szCs w:val="24"/>
          <w:lang w:val="ru-RU"/>
        </w:rPr>
      </w:pPr>
      <w:r>
        <w:rPr>
          <w:rFonts w:ascii="Times New Roman" w:hAnsi="Times New Roman"/>
          <w:b/>
          <w:i/>
          <w:color w:val="0000FF"/>
          <w:szCs w:val="24"/>
          <w:lang w:val="ru-RU"/>
        </w:rPr>
        <w:t>1.4. 190604</w:t>
      </w:r>
      <w:r>
        <w:rPr>
          <w:rFonts w:hint="default" w:ascii="Times New Roman" w:hAnsi="Times New Roman"/>
          <w:b/>
          <w:i/>
          <w:color w:val="0000FF"/>
          <w:szCs w:val="24"/>
          <w:lang w:val="ky-KG"/>
        </w:rPr>
        <w:t xml:space="preserve">  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 xml:space="preserve"> </w:t>
      </w:r>
      <w:r>
        <w:rPr>
          <w:rFonts w:ascii="Times New Roman" w:hAnsi="Times New Roman"/>
          <w:color w:val="0000FF"/>
          <w:szCs w:val="24"/>
          <w:lang w:val="ru-RU"/>
        </w:rPr>
        <w:t>Автомобиль транспортун техникалык тейлөө жана ондоо</w:t>
      </w:r>
      <w:r>
        <w:rPr>
          <w:rFonts w:hint="default" w:ascii="Times New Roman" w:hAnsi="Times New Roman"/>
          <w:color w:val="0000FF"/>
          <w:szCs w:val="24"/>
          <w:lang w:val="ky-KG"/>
        </w:rPr>
        <w:t xml:space="preserve"> -</w:t>
      </w:r>
      <w:r>
        <w:rPr>
          <w:rFonts w:ascii="Times New Roman" w:hAnsi="Times New Roman"/>
          <w:color w:val="0000FF"/>
          <w:szCs w:val="24"/>
          <w:lang w:val="ru-RU"/>
        </w:rPr>
        <w:t xml:space="preserve"> 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>контракттык негизде;</w:t>
      </w:r>
    </w:p>
    <w:p w14:paraId="6A470163">
      <w:pPr>
        <w:pStyle w:val="5"/>
        <w:ind w:right="425"/>
        <w:jc w:val="left"/>
        <w:rPr>
          <w:rFonts w:ascii="Times New Roman" w:hAnsi="Times New Roman"/>
          <w:color w:val="0000FF"/>
          <w:szCs w:val="24"/>
          <w:lang w:val="ru-RU"/>
        </w:rPr>
      </w:pPr>
      <w:r>
        <w:rPr>
          <w:rFonts w:ascii="Times New Roman" w:hAnsi="Times New Roman"/>
          <w:b/>
          <w:i/>
          <w:color w:val="0000FF"/>
          <w:szCs w:val="24"/>
          <w:lang w:val="ru-RU"/>
        </w:rPr>
        <w:t>1.5. 190503</w:t>
      </w:r>
      <w:r>
        <w:rPr>
          <w:rFonts w:hint="default" w:ascii="Times New Roman" w:hAnsi="Times New Roman"/>
          <w:b/>
          <w:i/>
          <w:color w:val="0000FF"/>
          <w:szCs w:val="24"/>
          <w:lang w:val="ky-KG"/>
        </w:rPr>
        <w:t xml:space="preserve">  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 xml:space="preserve"> </w:t>
      </w:r>
      <w:r>
        <w:rPr>
          <w:rFonts w:ascii="Times New Roman" w:hAnsi="Times New Roman"/>
          <w:color w:val="0000FF"/>
          <w:szCs w:val="24"/>
          <w:lang w:val="ru-RU"/>
        </w:rPr>
        <w:t>Транспортт</w:t>
      </w:r>
      <w:r>
        <w:rPr>
          <w:rFonts w:ascii="Times New Roman" w:hAnsi="Times New Roman"/>
          <w:color w:val="0000FF"/>
          <w:szCs w:val="24"/>
          <w:lang w:val="ky-KG"/>
        </w:rPr>
        <w:t>ук</w:t>
      </w:r>
      <w:r>
        <w:rPr>
          <w:rFonts w:ascii="Times New Roman" w:hAnsi="Times New Roman"/>
          <w:color w:val="0000FF"/>
          <w:szCs w:val="24"/>
          <w:lang w:val="ru-RU"/>
        </w:rPr>
        <w:t xml:space="preserve"> электр жабд</w:t>
      </w:r>
      <w:r>
        <w:rPr>
          <w:rFonts w:ascii="Times New Roman" w:hAnsi="Times New Roman"/>
          <w:color w:val="0000FF"/>
          <w:szCs w:val="24"/>
          <w:lang w:val="ky-KG"/>
        </w:rPr>
        <w:t>ууларын</w:t>
      </w:r>
      <w:r>
        <w:rPr>
          <w:rFonts w:ascii="Times New Roman" w:hAnsi="Times New Roman"/>
          <w:color w:val="0000FF"/>
          <w:szCs w:val="24"/>
          <w:lang w:val="ru-RU"/>
        </w:rPr>
        <w:t xml:space="preserve"> жана автоматикасын </w:t>
      </w:r>
      <w:r>
        <w:rPr>
          <w:rFonts w:ascii="Times New Roman" w:hAnsi="Times New Roman"/>
          <w:color w:val="0000FF"/>
          <w:szCs w:val="24"/>
          <w:lang w:val="ky-KG"/>
        </w:rPr>
        <w:t>эксплуатациялоо</w:t>
      </w:r>
      <w:r>
        <w:rPr>
          <w:rFonts w:ascii="Times New Roman" w:hAnsi="Times New Roman"/>
          <w:color w:val="0000FF"/>
          <w:szCs w:val="24"/>
          <w:lang w:val="ru-RU"/>
        </w:rPr>
        <w:t xml:space="preserve"> (транспорттун                                                        </w:t>
      </w:r>
    </w:p>
    <w:p w14:paraId="51C56DD9">
      <w:pPr>
        <w:pStyle w:val="5"/>
        <w:ind w:right="425"/>
        <w:jc w:val="left"/>
        <w:rPr>
          <w:rFonts w:ascii="Times New Roman" w:hAnsi="Times New Roman"/>
          <w:color w:val="0000FF"/>
          <w:szCs w:val="24"/>
          <w:lang w:val="ru-RU"/>
        </w:rPr>
      </w:pPr>
      <w:r>
        <w:rPr>
          <w:rFonts w:ascii="Times New Roman" w:hAnsi="Times New Roman"/>
          <w:color w:val="0000FF"/>
          <w:szCs w:val="24"/>
          <w:lang w:val="ru-RU"/>
        </w:rPr>
        <w:t xml:space="preserve">                    </w:t>
      </w:r>
      <w:r>
        <w:rPr>
          <w:rFonts w:hint="default" w:ascii="Times New Roman" w:hAnsi="Times New Roman"/>
          <w:color w:val="0000FF"/>
          <w:szCs w:val="24"/>
          <w:lang w:val="ky-KG"/>
        </w:rPr>
        <w:t xml:space="preserve"> </w:t>
      </w:r>
      <w:r>
        <w:rPr>
          <w:rFonts w:ascii="Times New Roman" w:hAnsi="Times New Roman"/>
          <w:color w:val="0000FF"/>
          <w:szCs w:val="24"/>
          <w:lang w:val="ru-RU"/>
        </w:rPr>
        <w:t xml:space="preserve"> түрлөрү боюнча</w:t>
      </w:r>
      <w:r>
        <w:rPr>
          <w:rFonts w:hint="default" w:ascii="Times New Roman" w:hAnsi="Times New Roman"/>
          <w:color w:val="0000FF"/>
          <w:szCs w:val="24"/>
          <w:lang w:val="ky-KG"/>
        </w:rPr>
        <w:t>,суу транспортунан башкасы) -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бюджеттик жана 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>контракттык негизде;</w:t>
      </w:r>
    </w:p>
    <w:p w14:paraId="4014D775">
      <w:pPr>
        <w:spacing w:after="0" w:line="240" w:lineRule="auto"/>
        <w:ind w:left="4248" w:right="425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1.6. 050709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Башталгыч класстард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а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окутуу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-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бюджеттик  контракттык негизде;</w:t>
      </w:r>
    </w:p>
    <w:p w14:paraId="0F352F56">
      <w:pPr>
        <w:spacing w:after="0" w:line="240" w:lineRule="auto"/>
        <w:ind w:left="4248" w:right="425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1.7. 050704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Мектепке чейинки билим берүү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- контракттык негизде;</w:t>
      </w:r>
    </w:p>
    <w:p w14:paraId="13AD553C">
      <w:pPr>
        <w:pStyle w:val="5"/>
        <w:ind w:left="4950" w:right="425"/>
        <w:jc w:val="left"/>
        <w:rPr>
          <w:rFonts w:ascii="Times New Roman" w:hAnsi="Times New Roman"/>
          <w:b/>
          <w:color w:val="FF0000"/>
          <w:sz w:val="2"/>
          <w:szCs w:val="24"/>
          <w:lang w:val="ru-RU"/>
        </w:rPr>
      </w:pPr>
    </w:p>
    <w:p w14:paraId="2189D81C">
      <w:pPr>
        <w:pStyle w:val="5"/>
        <w:ind w:left="4248" w:right="425"/>
        <w:jc w:val="left"/>
        <w:rPr>
          <w:rFonts w:ascii="Times New Roman" w:hAnsi="Times New Roman"/>
          <w:b/>
          <w:i/>
          <w:color w:val="0000FF"/>
          <w:szCs w:val="24"/>
          <w:lang w:val="ru-RU"/>
        </w:rPr>
      </w:pPr>
      <w:r>
        <w:rPr>
          <w:rFonts w:ascii="Times New Roman" w:hAnsi="Times New Roman"/>
          <w:b/>
          <w:i/>
          <w:color w:val="0000FF"/>
          <w:szCs w:val="24"/>
          <w:lang w:val="ru-RU"/>
        </w:rPr>
        <w:t>1.8. 080110</w:t>
      </w:r>
      <w:r>
        <w:rPr>
          <w:rFonts w:hint="default" w:ascii="Times New Roman" w:hAnsi="Times New Roman"/>
          <w:b/>
          <w:i/>
          <w:color w:val="0000FF"/>
          <w:szCs w:val="24"/>
          <w:lang w:val="ky-KG"/>
        </w:rPr>
        <w:t xml:space="preserve">  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 xml:space="preserve"> </w:t>
      </w:r>
      <w:r>
        <w:rPr>
          <w:rFonts w:ascii="Times New Roman" w:hAnsi="Times New Roman"/>
          <w:color w:val="0000FF"/>
          <w:szCs w:val="24"/>
          <w:lang w:val="ru-RU"/>
        </w:rPr>
        <w:t>Экономика жана бухгалтердик эсеп</w:t>
      </w:r>
      <w:r>
        <w:rPr>
          <w:rFonts w:hint="default" w:ascii="Times New Roman" w:hAnsi="Times New Roman"/>
          <w:color w:val="0000FF"/>
          <w:szCs w:val="24"/>
          <w:lang w:val="ky-KG"/>
        </w:rPr>
        <w:t>(тармактар боюнча)</w:t>
      </w:r>
      <w:r>
        <w:rPr>
          <w:rFonts w:ascii="Times New Roman" w:hAnsi="Times New Roman"/>
          <w:color w:val="0000FF"/>
          <w:szCs w:val="24"/>
          <w:lang w:val="ru-RU"/>
        </w:rPr>
        <w:t xml:space="preserve"> </w:t>
      </w:r>
      <w:r>
        <w:rPr>
          <w:rFonts w:ascii="Times New Roman" w:hAnsi="Times New Roman"/>
          <w:b/>
          <w:i/>
          <w:color w:val="0000FF"/>
          <w:szCs w:val="24"/>
          <w:lang w:val="ru-RU"/>
        </w:rPr>
        <w:t xml:space="preserve">- контракттык негизде;  </w:t>
      </w:r>
    </w:p>
    <w:p w14:paraId="78947F1A">
      <w:pPr>
        <w:pStyle w:val="5"/>
        <w:ind w:left="4248" w:right="425"/>
        <w:jc w:val="left"/>
        <w:rPr>
          <w:rFonts w:ascii="Times New Roman" w:hAnsi="Times New Roman"/>
          <w:color w:val="0000FF"/>
          <w:sz w:val="6"/>
          <w:szCs w:val="24"/>
          <w:lang w:val="ru-RU"/>
        </w:rPr>
      </w:pPr>
    </w:p>
    <w:p w14:paraId="0A0D3862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1.9. 22020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ky-KG"/>
        </w:rPr>
        <w:t>6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ky-KG"/>
        </w:rPr>
        <w:t xml:space="preserve"> 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lang w:val="ky-KG"/>
        </w:rPr>
        <w:t xml:space="preserve">Маалыматтарды иштеп чыгуунун автоматташтырылган системалары жана башкаруу»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-                  </w:t>
      </w:r>
    </w:p>
    <w:p w14:paraId="42604F5B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Peterburg" w:hAnsi="Peterbur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78740</wp:posOffset>
            </wp:positionV>
            <wp:extent cx="2663190" cy="1861820"/>
            <wp:effectExtent l="93345" t="20955" r="62865" b="98425"/>
            <wp:wrapTight wrapText="bothSides">
              <wp:wrapPolygon>
                <wp:start x="1715" y="-464"/>
                <wp:lineTo x="479" y="199"/>
                <wp:lineTo x="-757" y="1967"/>
                <wp:lineTo x="-757" y="18764"/>
                <wp:lineTo x="-448" y="20753"/>
                <wp:lineTo x="1252" y="22521"/>
                <wp:lineTo x="19947" y="22521"/>
                <wp:lineTo x="20101" y="22300"/>
                <wp:lineTo x="21492" y="20974"/>
                <wp:lineTo x="21801" y="19648"/>
                <wp:lineTo x="21801" y="641"/>
                <wp:lineTo x="20101" y="-464"/>
                <wp:lineTo x="1715" y="-46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861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              </w:t>
      </w:r>
      <w:r>
        <w:rPr>
          <w:rFonts w:hint="default"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бюджеттик жана контракттык негизде.</w:t>
      </w:r>
    </w:p>
    <w:p w14:paraId="1D9DC34C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14:paraId="5BEA7D4B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14:paraId="147B5A89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14:paraId="47141D93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14:paraId="09F607AC">
      <w:pPr>
        <w:pStyle w:val="6"/>
        <w:tabs>
          <w:tab w:val="left" w:pos="4253"/>
          <w:tab w:val="left" w:pos="4820"/>
        </w:tabs>
        <w:ind w:left="4248"/>
        <w:rPr>
          <w:rFonts w:ascii="Times New Roman" w:hAnsi="Times New Roman" w:cs="Times New Roman"/>
          <w:color w:val="0000FF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ky-KG"/>
        </w:rPr>
        <w:t xml:space="preserve">Окуу мөөнөтү: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 xml:space="preserve">күндүзгү окуу - 11-класстын базасында 1 жыл 10 ай, 9-класстын базасында </w:t>
      </w:r>
    </w:p>
    <w:p w14:paraId="5CC49998">
      <w:pPr>
        <w:spacing w:after="0"/>
        <w:ind w:left="4111" w:right="425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ky-KG"/>
        </w:rPr>
        <w:t xml:space="preserve">                                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2 жыл 10 ай, сырттан окуу – 11-класстын базасында 2 жыл 6 ай.</w:t>
      </w:r>
    </w:p>
    <w:p w14:paraId="6B6C08E5">
      <w:pPr>
        <w:spacing w:after="0"/>
        <w:ind w:right="425"/>
        <w:rPr>
          <w:rFonts w:ascii="Times New Roman" w:hAnsi="Times New Roman" w:cs="Times New Roman"/>
          <w:color w:val="0000FF"/>
          <w:sz w:val="12"/>
          <w:szCs w:val="24"/>
          <w:lang w:val="ky-KG"/>
        </w:rPr>
      </w:pP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 xml:space="preserve">                                                                     </w:t>
      </w:r>
    </w:p>
    <w:p w14:paraId="6F330BDD">
      <w:pPr>
        <w:spacing w:after="0" w:line="240" w:lineRule="auto"/>
        <w:ind w:left="4111" w:right="425"/>
        <w:jc w:val="both"/>
        <w:rPr>
          <w:rFonts w:ascii="Times New Roman" w:hAnsi="Times New Roman" w:eastAsia="Times New Roman" w:cs="Times New Roman"/>
          <w:b/>
          <w:color w:val="FF0000"/>
          <w:sz w:val="24"/>
          <w:szCs w:val="24"/>
          <w:lang w:val="ky-KG"/>
        </w:rPr>
      </w:pPr>
    </w:p>
    <w:p w14:paraId="199CC9EE">
      <w:pPr>
        <w:pStyle w:val="6"/>
        <w:tabs>
          <w:tab w:val="left" w:pos="4253"/>
          <w:tab w:val="left" w:pos="4820"/>
        </w:tabs>
        <w:ind w:left="4248" w:firstLine="602" w:firstLineChars="250"/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ky-KG"/>
        </w:rPr>
        <w:t xml:space="preserve">Окуу акылары: </w:t>
      </w:r>
      <w:r>
        <w:rPr>
          <w:rFonts w:ascii="Times New Roman" w:hAnsi="Times New Roman" w:cs="Times New Roman"/>
          <w:color w:val="0000FF"/>
          <w:sz w:val="24"/>
          <w:szCs w:val="24"/>
          <w:lang w:val="ky-KG"/>
        </w:rPr>
        <w:t>күндүзгү окуу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формасы боюнча - 26000 сом</w:t>
      </w:r>
    </w:p>
    <w:p w14:paraId="54E9576B">
      <w:pPr>
        <w:pStyle w:val="6"/>
        <w:tabs>
          <w:tab w:val="left" w:pos="4253"/>
          <w:tab w:val="left" w:pos="4820"/>
        </w:tabs>
        <w:ind w:left="4248" w:firstLine="600" w:firstLineChars="250"/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ky-KG"/>
        </w:rPr>
        <w:t xml:space="preserve">                            Сырттан окуу формасы боюнча - 25000 сом</w:t>
      </w:r>
    </w:p>
    <w:p w14:paraId="1CEBCBB4">
      <w:pPr>
        <w:spacing w:after="0" w:line="240" w:lineRule="auto"/>
        <w:ind w:left="4111" w:right="425"/>
        <w:jc w:val="both"/>
        <w:rPr>
          <w:rFonts w:ascii="Times New Roman" w:hAnsi="Times New Roman" w:eastAsia="Times New Roman" w:cs="Times New Roman"/>
          <w:b/>
          <w:color w:val="FF0000"/>
          <w:sz w:val="24"/>
          <w:szCs w:val="24"/>
          <w:lang w:val="ky-KG"/>
        </w:rPr>
      </w:pPr>
    </w:p>
    <w:p w14:paraId="57C0358A">
      <w:pPr>
        <w:spacing w:after="0" w:line="240" w:lineRule="auto"/>
        <w:ind w:left="4111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2D421BE">
      <w:pPr>
        <w:spacing w:line="240" w:lineRule="auto"/>
        <w:ind w:right="425"/>
        <w:jc w:val="both"/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138430</wp:posOffset>
            </wp:positionV>
            <wp:extent cx="2621915" cy="1917065"/>
            <wp:effectExtent l="93345" t="40005" r="46990" b="10033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168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72390</wp:posOffset>
            </wp:positionV>
            <wp:extent cx="2648585" cy="1812925"/>
            <wp:effectExtent l="93345" t="20955" r="58420" b="109220"/>
            <wp:wrapTight wrapText="bothSides">
              <wp:wrapPolygon>
                <wp:start x="1103" y="-250"/>
                <wp:lineTo x="16" y="885"/>
                <wp:lineTo x="-761" y="2247"/>
                <wp:lineTo x="-761" y="19270"/>
                <wp:lineTo x="-295" y="21539"/>
                <wp:lineTo x="637" y="22447"/>
                <wp:lineTo x="792" y="22447"/>
                <wp:lineTo x="20523" y="22447"/>
                <wp:lineTo x="20678" y="22447"/>
                <wp:lineTo x="21455" y="21539"/>
                <wp:lineTo x="21766" y="20405"/>
                <wp:lineTo x="21766" y="1339"/>
                <wp:lineTo x="20212" y="-250"/>
                <wp:lineTo x="1103" y="-250"/>
              </wp:wrapPolygon>
            </wp:wrapTight>
            <wp:docPr id="4" name="Рисунок 4" descr="C:\Users\admin 1\Desktop\фото СИТД17\фото уч часть17\IMG_20180111_1140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 1\Desktop\фото СИТД17\фото уч часть17\IMG_20180111_114025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812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  <w:lang w:val="en-US"/>
        </w:rPr>
        <w:t>III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. Колледжге окууга тапшыруу үчүн төмөндөгүдөй документтер талап кылынат:</w:t>
      </w:r>
    </w:p>
    <w:p w14:paraId="0EF417A6">
      <w:pPr>
        <w:keepNext/>
        <w:spacing w:after="0"/>
        <w:ind w:left="4253" w:right="425"/>
        <w:outlineLvl w:val="2"/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</w:p>
    <w:p w14:paraId="7747F887">
      <w:pPr>
        <w:spacing w:after="0"/>
        <w:ind w:left="4253" w:right="425"/>
        <w:rPr>
          <w:rFonts w:ascii="Times New Roman" w:hAnsi="Times New Roman" w:eastAsia="Times New Roman" w:cs="Times New Roman"/>
          <w:color w:val="0070C0"/>
          <w:sz w:val="24"/>
          <w:szCs w:val="24"/>
        </w:rPr>
      </w:pP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3.1. Орто билим жөнүндө аттестат же толук эмес орто билим жөнүндө күбөлүк, же алган  билими тууралуу дипломдун нускасы тиркемеси менен;</w:t>
      </w:r>
    </w:p>
    <w:p w14:paraId="1C1B9154">
      <w:pPr>
        <w:spacing w:after="0" w:line="240" w:lineRule="auto"/>
        <w:ind w:left="4253" w:right="425"/>
        <w:rPr>
          <w:rFonts w:ascii="Times New Roman" w:hAnsi="Times New Roman" w:eastAsia="Times New Roman" w:cs="Times New Roman"/>
          <w:color w:val="0070C0"/>
          <w:sz w:val="24"/>
          <w:szCs w:val="24"/>
        </w:rPr>
      </w:pP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3.</w:t>
      </w:r>
      <w:r>
        <w:rPr>
          <w:rFonts w:hint="default" w:ascii="Times New Roman" w:hAnsi="Times New Roman" w:eastAsia="Times New Roman" w:cs="Times New Roman"/>
          <w:color w:val="0070C0"/>
          <w:sz w:val="24"/>
          <w:szCs w:val="24"/>
          <w:lang w:val="ky-KG"/>
        </w:rPr>
        <w:t>2</w:t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. Медициналык справка Ф 086/У;</w:t>
      </w:r>
    </w:p>
    <w:p w14:paraId="663034C5">
      <w:pPr>
        <w:spacing w:after="0" w:line="240" w:lineRule="auto"/>
        <w:ind w:left="4253" w:right="425"/>
        <w:rPr>
          <w:rFonts w:ascii="Times New Roman" w:hAnsi="Times New Roman" w:eastAsia="Times New Roman" w:cs="Times New Roman"/>
          <w:color w:val="0070C0"/>
          <w:sz w:val="24"/>
          <w:szCs w:val="24"/>
        </w:rPr>
      </w:pP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3.</w:t>
      </w:r>
      <w:r>
        <w:rPr>
          <w:rFonts w:hint="default" w:ascii="Times New Roman" w:hAnsi="Times New Roman" w:eastAsia="Times New Roman" w:cs="Times New Roman"/>
          <w:color w:val="0070C0"/>
          <w:sz w:val="24"/>
          <w:szCs w:val="24"/>
          <w:lang w:val="ky-KG"/>
        </w:rPr>
        <w:t>3</w:t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. 3х4 өлчөмүндөгү 6 даана сүрөт;</w:t>
      </w:r>
    </w:p>
    <w:p w14:paraId="72412E30">
      <w:pPr>
        <w:spacing w:after="0" w:line="240" w:lineRule="auto"/>
        <w:ind w:left="4253" w:right="425"/>
        <w:rPr>
          <w:rFonts w:ascii="Times New Roman" w:hAnsi="Times New Roman" w:eastAsia="Times New Roman" w:cs="Times New Roman"/>
          <w:color w:val="0070C0"/>
          <w:sz w:val="24"/>
          <w:szCs w:val="24"/>
        </w:rPr>
      </w:pP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3.</w:t>
      </w:r>
      <w:r>
        <w:rPr>
          <w:rFonts w:hint="default" w:ascii="Times New Roman" w:hAnsi="Times New Roman" w:eastAsia="Times New Roman" w:cs="Times New Roman"/>
          <w:color w:val="0070C0"/>
          <w:sz w:val="24"/>
          <w:szCs w:val="24"/>
          <w:lang w:val="ky-KG"/>
        </w:rPr>
        <w:t>4</w:t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. Скоросшиватель жана конверт;</w:t>
      </w:r>
    </w:p>
    <w:p w14:paraId="09D80463">
      <w:pPr>
        <w:spacing w:after="0" w:line="240" w:lineRule="auto"/>
        <w:ind w:left="4253" w:right="425"/>
        <w:rPr>
          <w:rFonts w:ascii="Times New Roman" w:hAnsi="Times New Roman" w:eastAsia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7146925</wp:posOffset>
            </wp:positionH>
            <wp:positionV relativeFrom="paragraph">
              <wp:posOffset>87630</wp:posOffset>
            </wp:positionV>
            <wp:extent cx="2643505" cy="1998980"/>
            <wp:effectExtent l="93345" t="20955" r="44450" b="113665"/>
            <wp:wrapNone/>
            <wp:docPr id="5" name="Рисунок 5" descr="D:\Аттокуров А.А.15-16-17-18\спорт площадь К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Аттокуров А.А.15-16-17-18\спорт площадь К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5"/>
                    <a:stretch>
                      <a:fillRect/>
                    </a:stretch>
                  </pic:blipFill>
                  <pic:spPr>
                    <a:xfrm>
                      <a:off x="0" y="0"/>
                      <a:ext cx="2643596" cy="1998921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3.</w:t>
      </w:r>
      <w:r>
        <w:rPr>
          <w:rFonts w:hint="default" w:ascii="Times New Roman" w:hAnsi="Times New Roman" w:eastAsia="Times New Roman" w:cs="Times New Roman"/>
          <w:color w:val="0070C0"/>
          <w:sz w:val="24"/>
          <w:szCs w:val="24"/>
          <w:lang w:val="ky-KG"/>
        </w:rPr>
        <w:t>5</w:t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. Паспорт же туулгандыгы жөнүндөгү күбөлүктүн көчүрмөсү</w:t>
      </w:r>
      <w:r>
        <w:rPr>
          <w:rFonts w:ascii="Times New Roman" w:hAnsi="Times New Roman" w:eastAsia="Times New Roman" w:cs="Times New Roman"/>
          <w:color w:val="0070C0"/>
          <w:sz w:val="24"/>
          <w:szCs w:val="24"/>
          <w:u w:val="single"/>
        </w:rPr>
        <w:t>;</w:t>
      </w:r>
    </w:p>
    <w:p w14:paraId="352A4209">
      <w:pPr>
        <w:spacing w:after="0" w:line="240" w:lineRule="auto"/>
        <w:ind w:right="425"/>
        <w:rPr>
          <w:rFonts w:ascii="Times New Roman" w:hAnsi="Times New Roman" w:eastAsia="Times New Roman" w:cs="Times New Roman"/>
          <w:color w:val="0070C0"/>
          <w:sz w:val="24"/>
          <w:szCs w:val="24"/>
          <w:u w:val="single"/>
        </w:rPr>
      </w:pPr>
      <w:r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86995</wp:posOffset>
            </wp:positionV>
            <wp:extent cx="2600960" cy="1828800"/>
            <wp:effectExtent l="93345" t="20955" r="48895" b="112395"/>
            <wp:wrapSquare wrapText="bothSides"/>
            <wp:docPr id="3" name="Рисунок 3" descr="G:\Фото СиТД\20180116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Фото СиТД\20180116_105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3.</w:t>
      </w:r>
      <w:r>
        <w:rPr>
          <w:rFonts w:hint="default" w:ascii="Times New Roman" w:hAnsi="Times New Roman" w:eastAsia="Times New Roman" w:cs="Times New Roman"/>
          <w:color w:val="0070C0"/>
          <w:sz w:val="24"/>
          <w:szCs w:val="24"/>
          <w:lang w:val="ky-KG"/>
        </w:rPr>
        <w:t>6</w:t>
      </w:r>
      <w:bookmarkStart w:id="0" w:name="_GoBack"/>
      <w:bookmarkEnd w:id="0"/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t>. Аскердик билеттин көчүрмөсү.</w:t>
      </w:r>
    </w:p>
    <w:p w14:paraId="4509A8B4">
      <w:pPr>
        <w:pStyle w:val="2"/>
        <w:ind w:left="3996" w:right="425"/>
        <w:rPr>
          <w:color w:val="FF0000"/>
          <w:sz w:val="12"/>
          <w:szCs w:val="24"/>
        </w:rPr>
      </w:pPr>
    </w:p>
    <w:p w14:paraId="23626733">
      <w:pPr>
        <w:pStyle w:val="2"/>
        <w:ind w:left="3996" w:right="425"/>
        <w:rPr>
          <w:color w:val="FF0000"/>
          <w:szCs w:val="24"/>
        </w:rPr>
      </w:pPr>
    </w:p>
    <w:p w14:paraId="177BB10C">
      <w:pPr>
        <w:spacing w:after="0" w:line="240" w:lineRule="auto"/>
        <w:ind w:left="4248"/>
        <w:rPr>
          <w:rFonts w:ascii="Times New Roman" w:hAnsi="Times New Roman" w:cs="Times New Roman"/>
          <w:b/>
          <w:i/>
          <w:color w:val="FF0000"/>
          <w:sz w:val="24"/>
          <w:szCs w:val="24"/>
          <w:lang w:val="ky-KG"/>
        </w:rPr>
      </w:pPr>
    </w:p>
    <w:p w14:paraId="696C5964">
      <w:pPr>
        <w:spacing w:after="0" w:line="240" w:lineRule="auto"/>
        <w:ind w:left="4248"/>
        <w:rPr>
          <w:rFonts w:ascii="Times New Roman" w:hAnsi="Times New Roman" w:cs="Times New Roman"/>
          <w:b/>
          <w:i/>
          <w:color w:val="FF0000"/>
          <w:sz w:val="24"/>
          <w:szCs w:val="24"/>
          <w:lang w:val="ky-KG"/>
        </w:rPr>
      </w:pPr>
    </w:p>
    <w:p w14:paraId="60259173">
      <w:pPr>
        <w:spacing w:after="0" w:line="240" w:lineRule="auto"/>
        <w:ind w:left="4248"/>
        <w:rPr>
          <w:rFonts w:ascii="Times New Roman" w:hAnsi="Times New Roman" w:cs="Times New Roman"/>
          <w:b/>
          <w:i/>
          <w:color w:val="FF0000"/>
          <w:sz w:val="24"/>
          <w:szCs w:val="24"/>
          <w:lang w:val="ky-KG"/>
        </w:rPr>
      </w:pPr>
    </w:p>
    <w:p w14:paraId="2446AA10">
      <w:pPr>
        <w:spacing w:after="0" w:line="240" w:lineRule="auto"/>
        <w:ind w:left="4248"/>
        <w:rPr>
          <w:rFonts w:ascii="Times New Roman" w:hAnsi="Times New Roman" w:cs="Times New Roman"/>
          <w:b/>
          <w:color w:val="7030A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lang w:val="ky-KG"/>
        </w:rPr>
        <w:t xml:space="preserve">    </w:t>
      </w:r>
    </w:p>
    <w:p w14:paraId="254F1D18">
      <w:pPr>
        <w:spacing w:after="0" w:line="240" w:lineRule="auto"/>
        <w:ind w:left="4248"/>
        <w:rPr>
          <w:rFonts w:ascii="Times New Roman" w:hAnsi="Times New Roman" w:cs="Times New Roman"/>
          <w:b/>
          <w:color w:val="7030A0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7176770</wp:posOffset>
            </wp:positionV>
            <wp:extent cx="2647315" cy="2243455"/>
            <wp:effectExtent l="0" t="0" r="635" b="4445"/>
            <wp:wrapNone/>
            <wp:docPr id="7" name="Рисунок 7" descr="D:\Аттокуров А\Мои доки\мои документы\Фото(1)\DSCN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Аттокуров А\Мои доки\мои документы\Фото(1)\DSCN2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7176770</wp:posOffset>
            </wp:positionV>
            <wp:extent cx="2647315" cy="2243455"/>
            <wp:effectExtent l="0" t="0" r="635" b="4445"/>
            <wp:wrapNone/>
            <wp:docPr id="6" name="Рисунок 6" descr="D:\Аттокуров А\Мои доки\мои документы\Фото(1)\DSCN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Аттокуров А\Мои доки\мои документы\Фото(1)\DSCN2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13AE3">
      <w:pPr>
        <w:spacing w:after="0" w:line="240" w:lineRule="auto"/>
        <w:ind w:right="425"/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  <w:t xml:space="preserve"> </w:t>
      </w:r>
    </w:p>
    <w:p w14:paraId="65F22156">
      <w:pPr>
        <w:spacing w:after="0" w:line="240" w:lineRule="auto"/>
        <w:ind w:right="425"/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</w:pPr>
    </w:p>
    <w:p w14:paraId="0E10D8B3">
      <w:pPr>
        <w:ind w:left="1428" w:right="425"/>
        <w:rPr>
          <w:rFonts w:ascii="Times New Roman" w:hAnsi="Times New Roman" w:cs="Times New Roman"/>
          <w:b/>
          <w:color w:val="0000FF"/>
          <w:sz w:val="18"/>
          <w:szCs w:val="18"/>
          <w:lang w:val="ky-KG"/>
        </w:rPr>
      </w:pPr>
    </w:p>
    <w:p w14:paraId="7EA2F7F4">
      <w:pPr>
        <w:ind w:left="708"/>
        <w:rPr>
          <w:rFonts w:ascii="Times New Roman" w:hAnsi="Times New Roman" w:cs="Times New Roman"/>
          <w:b/>
          <w:color w:val="FF0000"/>
          <w:sz w:val="18"/>
          <w:szCs w:val="18"/>
          <w:lang w:val="ky-KG"/>
        </w:rPr>
      </w:pPr>
      <w:r>
        <w:rPr>
          <w:rFonts w:ascii="Peterburg" w:hAnsi="Peterburg"/>
          <w:color w:val="002060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6853555</wp:posOffset>
            </wp:positionH>
            <wp:positionV relativeFrom="paragraph">
              <wp:posOffset>121285</wp:posOffset>
            </wp:positionV>
            <wp:extent cx="2996565" cy="2011045"/>
            <wp:effectExtent l="88900" t="15875" r="57785" b="106680"/>
            <wp:wrapTight wrapText="bothSides">
              <wp:wrapPolygon>
                <wp:start x="1556" y="-171"/>
                <wp:lineTo x="732" y="239"/>
                <wp:lineTo x="-641" y="2285"/>
                <wp:lineTo x="-641" y="20086"/>
                <wp:lineTo x="1144" y="22337"/>
                <wp:lineTo x="1556" y="22337"/>
                <wp:lineTo x="19819" y="22337"/>
                <wp:lineTo x="21742" y="21314"/>
                <wp:lineTo x="21742" y="853"/>
                <wp:lineTo x="19819" y="-171"/>
                <wp:lineTo x="1556" y="-17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011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EFEFD" w:themeColor="accent6" w:themeTint="03"/>
          <w:spacing w:val="10"/>
          <w:sz w:val="18"/>
          <w:szCs w:val="18"/>
          <w14:textFill>
            <w14:solidFill>
              <w14:schemeClr w14:val="accent6">
                <w14:lumMod w14:val="1000"/>
                <w14:lumOff w14:val="99000"/>
              </w14:schemeClr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119380</wp:posOffset>
            </wp:positionV>
            <wp:extent cx="3560445" cy="2004060"/>
            <wp:effectExtent l="88900" t="15875" r="46355" b="946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60325</wp:posOffset>
            </wp:positionV>
            <wp:extent cx="2872105" cy="1969770"/>
            <wp:effectExtent l="88900" t="15875" r="48895" b="109855"/>
            <wp:wrapTight wrapText="bothSides">
              <wp:wrapPolygon>
                <wp:start x="1624" y="-383"/>
                <wp:lineTo x="907" y="-174"/>
                <wp:lineTo x="-669" y="2124"/>
                <wp:lineTo x="-669" y="20298"/>
                <wp:lineTo x="1051" y="22387"/>
                <wp:lineTo x="1624" y="22387"/>
                <wp:lineTo x="19675" y="22387"/>
                <wp:lineTo x="20249" y="22387"/>
                <wp:lineTo x="21824" y="20298"/>
                <wp:lineTo x="21824" y="1915"/>
                <wp:lineTo x="20535" y="-174"/>
                <wp:lineTo x="19675" y="-383"/>
                <wp:lineTo x="1624" y="-383"/>
              </wp:wrapPolygon>
            </wp:wrapTight>
            <wp:docPr id="11" name="Рисунок 11" descr="DSCN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SCN39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969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19EF768">
      <w:pPr>
        <w:rPr>
          <w:rFonts w:ascii="Times New Roman" w:hAnsi="Times New Roman" w:cs="Times New Roman"/>
          <w:color w:val="0000FF"/>
          <w:lang w:val="ky-KG"/>
        </w:rPr>
      </w:pPr>
    </w:p>
    <w:p w14:paraId="51E0C746">
      <w:pPr>
        <w:rPr>
          <w:rFonts w:ascii="Times New Roman" w:hAnsi="Times New Roman" w:cs="Times New Roman"/>
          <w:color w:val="0000FF"/>
          <w:lang w:val="ky-KG"/>
        </w:rPr>
      </w:pPr>
      <w:r>
        <w:rPr>
          <w:rFonts w:ascii="Times New Roman" w:hAnsi="Times New Roman" w:cs="Times New Roman"/>
          <w:color w:val="0000FF"/>
          <w:lang w:val="ky-KG"/>
        </w:rPr>
        <w:t xml:space="preserve"> </w:t>
      </w:r>
    </w:p>
    <w:p w14:paraId="3DFA7FF7">
      <w:pPr>
        <w:rPr>
          <w:rFonts w:ascii="Times New Roman" w:hAnsi="Times New Roman" w:cs="Times New Roman"/>
          <w:sz w:val="40"/>
          <w:szCs w:val="40"/>
          <w:lang w:val="ky-KG"/>
        </w:rPr>
      </w:pPr>
    </w:p>
    <w:p w14:paraId="24663B4F">
      <w:pPr>
        <w:rPr>
          <w:rFonts w:ascii="Times New Roman" w:hAnsi="Times New Roman" w:cs="Times New Roman"/>
          <w:sz w:val="40"/>
          <w:szCs w:val="40"/>
          <w:lang w:val="ky-KG"/>
        </w:rPr>
      </w:pPr>
    </w:p>
    <w:p w14:paraId="61C91F3F">
      <w:pPr>
        <w:rPr>
          <w:rFonts w:ascii="Times New Roman" w:hAnsi="Times New Roman" w:cs="Times New Roman"/>
          <w:sz w:val="40"/>
          <w:szCs w:val="40"/>
          <w:lang w:val="ky-KG"/>
        </w:rPr>
      </w:pPr>
    </w:p>
    <w:p w14:paraId="3FA7A9E0">
      <w:pPr>
        <w:rPr>
          <w:rFonts w:ascii="Times New Roman" w:hAnsi="Times New Roman" w:cs="Times New Roman"/>
          <w:sz w:val="40"/>
          <w:szCs w:val="40"/>
          <w:lang w:val="ky-KG"/>
        </w:rPr>
      </w:pPr>
    </w:p>
    <w:p w14:paraId="09818A04">
      <w:pPr>
        <w:rPr>
          <w:rFonts w:ascii="Times New Roman" w:hAnsi="Times New Roman" w:cs="Times New Roman"/>
          <w:sz w:val="40"/>
          <w:szCs w:val="40"/>
          <w:lang w:val="ky-KG"/>
        </w:rPr>
      </w:pPr>
    </w:p>
    <w:p w14:paraId="0630A327">
      <w:pPr>
        <w:rPr>
          <w:rFonts w:ascii="Times New Roman" w:hAnsi="Times New Roman" w:cs="Times New Roman"/>
          <w:sz w:val="40"/>
          <w:szCs w:val="40"/>
          <w:lang w:val="ky-KG"/>
        </w:rPr>
      </w:pPr>
    </w:p>
    <w:p w14:paraId="2BACD933"/>
    <w:sectPr>
      <w:pgSz w:w="23814" w:h="16839" w:orient="landscape"/>
      <w:pgMar w:top="709" w:right="851" w:bottom="284" w:left="720" w:header="709" w:footer="709" w:gutter="0"/>
      <w:pgBorders w:offsetFrom="page">
        <w:top w:val="twistedLines2" w:color="FF0000" w:sz="18" w:space="12"/>
        <w:left w:val="twistedLines2" w:color="FF0000" w:sz="18" w:space="12"/>
        <w:bottom w:val="twistedLines2" w:color="FF0000" w:sz="18" w:space="12"/>
        <w:right w:val="twistedLines2" w:color="FF0000" w:sz="18" w:space="12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ishkek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Peterburg">
    <w:altName w:val="Segoe Print"/>
    <w:panose1 w:val="00000000000000000000"/>
    <w:charset w:val="00"/>
    <w:family w:val="auto"/>
    <w:pitch w:val="default"/>
    <w:sig w:usb0="00000000" w:usb1="00000000" w:usb2="00000000" w:usb3="00000000" w:csb0="0000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7F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3"/>
    <w:basedOn w:val="1"/>
    <w:next w:val="1"/>
    <w:qFormat/>
    <w:uiPriority w:val="0"/>
    <w:pPr>
      <w:keepNext/>
      <w:spacing w:after="0" w:line="240" w:lineRule="auto"/>
      <w:jc w:val="center"/>
      <w:outlineLvl w:val="2"/>
    </w:pPr>
    <w:rPr>
      <w:rFonts w:ascii="Times New Roman" w:hAnsi="Times New Roman" w:eastAsia="Times New Roman" w:cs="Times New Roman"/>
      <w:b/>
      <w:sz w:val="24"/>
      <w:szCs w:val="20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3"/>
    <w:basedOn w:val="1"/>
    <w:qFormat/>
    <w:uiPriority w:val="0"/>
    <w:pPr>
      <w:spacing w:after="0" w:line="240" w:lineRule="auto"/>
      <w:jc w:val="center"/>
    </w:pPr>
    <w:rPr>
      <w:rFonts w:ascii="Bishkek" w:hAnsi="Bishkek" w:eastAsia="Times New Roman" w:cs="Times New Roman"/>
      <w:sz w:val="24"/>
      <w:szCs w:val="20"/>
      <w:lang w:val="en-US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microsoft.com/office/2007/relationships/hdphoto" Target="media/image5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2025-06-13T04:39:01Z</dcterms:created>
  <dc:creator>ИП Мурзабеков</dc:creator>
  <cp:lastModifiedBy>ИП Мурзабеков</cp:lastModifiedBy>
  <dcterms:modified xsi:type="dcterms:W3CDTF">2025-06-13T04:48:59Z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1ABFC924A32C40D085E916F93AAF45E0_12</vt:lpwstr>
  </property>
</Properties>
</file>